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787D" w14:textId="77777777" w:rsidR="00E27868" w:rsidRDefault="0083490C">
      <w:pPr>
        <w:adjustRightInd w:val="0"/>
        <w:snapToGrid w:val="0"/>
        <w:spacing w:afterLines="100" w:after="312" w:line="240" w:lineRule="atLeas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附件九</w:t>
      </w:r>
    </w:p>
    <w:p w14:paraId="309030EC" w14:textId="77777777" w:rsidR="00E27868" w:rsidRDefault="0083490C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关于组织申报2021年度</w:t>
      </w:r>
    </w:p>
    <w:p w14:paraId="26B19B96" w14:textId="77777777" w:rsidR="00E27868" w:rsidRDefault="0083490C">
      <w:pPr>
        <w:adjustRightInd w:val="0"/>
        <w:snapToGrid w:val="0"/>
        <w:spacing w:line="240" w:lineRule="atLeas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苏州市产学研协同创新项目的通知</w:t>
      </w:r>
    </w:p>
    <w:p w14:paraId="06AA98C5" w14:textId="77777777" w:rsidR="00E27868" w:rsidRDefault="00E27868">
      <w:pPr>
        <w:adjustRightInd w:val="0"/>
        <w:snapToGrid w:val="0"/>
        <w:spacing w:line="600" w:lineRule="atLeast"/>
        <w:ind w:firstLineChars="200" w:firstLine="883"/>
        <w:rPr>
          <w:rFonts w:ascii="仿宋_GB2312" w:eastAsia="仿宋_GB2312" w:hAnsi="宋体"/>
          <w:b/>
          <w:sz w:val="44"/>
          <w:szCs w:val="44"/>
        </w:rPr>
      </w:pPr>
    </w:p>
    <w:p w14:paraId="59B377C9" w14:textId="09285CF4" w:rsidR="00E27868" w:rsidRDefault="0083490C">
      <w:pPr>
        <w:adjustRightInd w:val="0"/>
        <w:snapToGrid w:val="0"/>
        <w:spacing w:line="600" w:lineRule="atLeas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各</w:t>
      </w:r>
      <w:r w:rsidR="0009331B">
        <w:rPr>
          <w:rFonts w:ascii="仿宋_GB2312" w:eastAsia="仿宋_GB2312" w:hAnsi="宋体" w:cs="宋体" w:hint="eastAsia"/>
          <w:kern w:val="0"/>
          <w:sz w:val="32"/>
          <w:szCs w:val="32"/>
        </w:rPr>
        <w:t>相关学院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14:paraId="55073907" w14:textId="1E44DA41" w:rsidR="00E27868" w:rsidRDefault="0083490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现将</w:t>
      </w:r>
      <w:r w:rsidR="0009331B">
        <w:rPr>
          <w:rFonts w:ascii="仿宋_GB2312" w:eastAsia="仿宋_GB2312" w:hint="eastAsia"/>
          <w:sz w:val="32"/>
          <w:szCs w:val="32"/>
        </w:rPr>
        <w:t>2</w:t>
      </w:r>
      <w:r w:rsidR="0009331B">
        <w:rPr>
          <w:rFonts w:ascii="仿宋_GB2312" w:eastAsia="仿宋_GB2312"/>
          <w:sz w:val="32"/>
          <w:szCs w:val="32"/>
        </w:rPr>
        <w:t>021</w:t>
      </w:r>
      <w:r w:rsidR="0009331B">
        <w:rPr>
          <w:rFonts w:ascii="仿宋_GB2312" w:eastAsia="仿宋_GB2312" w:hint="eastAsia"/>
          <w:sz w:val="32"/>
          <w:szCs w:val="32"/>
        </w:rPr>
        <w:t>年度苏州市产学研协同创新项目</w:t>
      </w:r>
      <w:r>
        <w:rPr>
          <w:rFonts w:ascii="仿宋_GB2312" w:eastAsia="仿宋_GB2312" w:hint="eastAsia"/>
          <w:sz w:val="32"/>
          <w:szCs w:val="32"/>
        </w:rPr>
        <w:t>有关事项通知如下：</w:t>
      </w:r>
    </w:p>
    <w:p w14:paraId="1123A7AC" w14:textId="77777777" w:rsidR="00E27868" w:rsidRDefault="0083490C">
      <w:pPr>
        <w:pStyle w:val="a3"/>
        <w:widowControl w:val="0"/>
        <w:adjustRightInd w:val="0"/>
        <w:snapToGrid w:val="0"/>
        <w:spacing w:before="0" w:beforeAutospacing="0" w:after="0" w:afterAutospacing="0" w:line="600" w:lineRule="atLeas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一、330101科技合作与交流</w:t>
      </w:r>
    </w:p>
    <w:p w14:paraId="1FE43B11" w14:textId="77777777" w:rsidR="00E27868" w:rsidRDefault="0083490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以树立品牌 、解决需求为导向，围绕我市产业发展重点领域，支持举办国内外有影响力的科技合作与交流活动，推动科技创新资源向苏州集聚。</w:t>
      </w:r>
    </w:p>
    <w:p w14:paraId="11BABCE4" w14:textId="77777777" w:rsidR="00E27868" w:rsidRDefault="0083490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1.申报条件、资助方式和标准等按照《苏州市科技合作与交流活动资助实施细则(试行）》（苏科规〔2019〕4号）执行。</w:t>
      </w:r>
    </w:p>
    <w:p w14:paraId="43ED35C5" w14:textId="724C3289" w:rsidR="00E27868" w:rsidRDefault="0083490C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2.申报单位在活动举办前登录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苏州市科技局网站（http://kjj.suzhou.gov.cn）点击“苏州科技计划项目管理系统”，在线填写《项目基本信息表》，并上传承诺书（网站下载盖章扫描上传）和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《苏州市科技合作与交流活动方案》；</w:t>
      </w:r>
      <w:r w:rsidR="0009331B">
        <w:rPr>
          <w:rFonts w:ascii="仿宋_GB2312" w:eastAsia="仿宋_GB2312" w:hAnsi="宋体" w:cs="宋体" w:hint="eastAsia"/>
          <w:kern w:val="0"/>
          <w:sz w:val="32"/>
          <w:szCs w:val="32"/>
        </w:rPr>
        <w:t>苏州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市科技局审核活动方案，符合申报要求的给予备案；承办单位完成活动后提交活动总结。</w:t>
      </w:r>
    </w:p>
    <w:p w14:paraId="0296FF24" w14:textId="53F0796F" w:rsidR="00E27868" w:rsidRPr="00FF50DA" w:rsidRDefault="0083490C" w:rsidP="00FF50DA">
      <w:pPr>
        <w:adjustRightInd w:val="0"/>
        <w:snapToGrid w:val="0"/>
        <w:spacing w:line="600" w:lineRule="atLeast"/>
        <w:ind w:firstLineChars="200" w:firstLine="640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纸质申报材料须和网上申报内容一致，统一用A4纸打印。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《项目基本信息表》、《苏州市科技合作与交流活动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方案》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活动总结等</w:t>
      </w:r>
      <w:r>
        <w:rPr>
          <w:rFonts w:ascii="仿宋_GB2312" w:eastAsia="仿宋_GB2312" w:hint="eastAsia"/>
          <w:sz w:val="32"/>
          <w:szCs w:val="32"/>
        </w:rPr>
        <w:t>纸质材料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于</w:t>
      </w:r>
      <w:r w:rsidRPr="008F7306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11月</w:t>
      </w:r>
      <w:r w:rsidR="008F7306" w:rsidRPr="008F7306">
        <w:rPr>
          <w:rFonts w:ascii="仿宋_GB2312" w:eastAsia="仿宋_GB2312" w:hAnsi="宋体" w:cs="宋体"/>
          <w:color w:val="FF0000"/>
          <w:kern w:val="0"/>
          <w:sz w:val="32"/>
          <w:szCs w:val="32"/>
        </w:rPr>
        <w:t>1</w:t>
      </w:r>
      <w:r w:rsidRPr="008F7306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前上报。材料（一式</w:t>
      </w:r>
      <w:r w:rsidR="00464FC5" w:rsidRPr="00464F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四</w:t>
      </w:r>
      <w:r w:rsidRPr="00464FC5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份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）交至</w:t>
      </w:r>
      <w:r w:rsidR="00464FC5">
        <w:rPr>
          <w:rFonts w:ascii="仿宋_GB2312" w:eastAsia="仿宋_GB2312" w:hAnsi="宋体" w:cs="宋体" w:hint="eastAsia"/>
          <w:kern w:val="0"/>
          <w:sz w:val="32"/>
          <w:szCs w:val="32"/>
        </w:rPr>
        <w:t>科技产业处5</w:t>
      </w:r>
      <w:r w:rsidR="00464FC5">
        <w:rPr>
          <w:rFonts w:ascii="仿宋_GB2312" w:eastAsia="仿宋_GB2312" w:hAnsi="宋体" w:cs="宋体"/>
          <w:kern w:val="0"/>
          <w:sz w:val="32"/>
          <w:szCs w:val="32"/>
        </w:rPr>
        <w:t>107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75C6C2F8" w14:textId="77777777" w:rsidR="00E27868" w:rsidRDefault="00E27868"/>
    <w:sectPr w:rsidR="00E27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DA1D" w14:textId="77777777" w:rsidR="00B014D7" w:rsidRDefault="00B014D7" w:rsidP="00DF23ED">
      <w:r>
        <w:separator/>
      </w:r>
    </w:p>
  </w:endnote>
  <w:endnote w:type="continuationSeparator" w:id="0">
    <w:p w14:paraId="2927E4DB" w14:textId="77777777" w:rsidR="00B014D7" w:rsidRDefault="00B014D7" w:rsidP="00DF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286E" w14:textId="77777777" w:rsidR="00B014D7" w:rsidRDefault="00B014D7" w:rsidP="00DF23ED">
      <w:r>
        <w:separator/>
      </w:r>
    </w:p>
  </w:footnote>
  <w:footnote w:type="continuationSeparator" w:id="0">
    <w:p w14:paraId="34ACE7E5" w14:textId="77777777" w:rsidR="00B014D7" w:rsidRDefault="00B014D7" w:rsidP="00DF2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5612CCC"/>
    <w:rsid w:val="00002466"/>
    <w:rsid w:val="0009331B"/>
    <w:rsid w:val="00464FC5"/>
    <w:rsid w:val="00797518"/>
    <w:rsid w:val="0083490C"/>
    <w:rsid w:val="008F7306"/>
    <w:rsid w:val="00B014D7"/>
    <w:rsid w:val="00DF23ED"/>
    <w:rsid w:val="00E27868"/>
    <w:rsid w:val="00FF50DA"/>
    <w:rsid w:val="656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7CC164"/>
  <w15:docId w15:val="{FC32CF53-E0BD-4B7E-B405-EE039374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DF2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F23E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DF23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F23E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松鼠喵huan</dc:creator>
  <cp:lastModifiedBy>唐 晓俊</cp:lastModifiedBy>
  <cp:revision>7</cp:revision>
  <dcterms:created xsi:type="dcterms:W3CDTF">2021-06-08T11:11:00Z</dcterms:created>
  <dcterms:modified xsi:type="dcterms:W3CDTF">2021-06-15T04:22:00Z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27818C0AF0A24DC8B46CFA6D53969FC4</vt:lpwstr>
  </property>
</Properties>
</file>